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D" w:rsidRPr="00D07779" w:rsidRDefault="00635685" w:rsidP="00A43694">
      <w:pPr>
        <w:ind w:left="-142" w:firstLine="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779">
        <w:rPr>
          <w:rFonts w:ascii="Times New Roman" w:hAnsi="Times New Roman" w:cs="Times New Roman"/>
          <w:b/>
          <w:color w:val="000000"/>
          <w:sz w:val="24"/>
          <w:szCs w:val="24"/>
        </w:rPr>
        <w:t>ANKETA</w:t>
      </w:r>
    </w:p>
    <w:p w:rsidR="00635685" w:rsidRDefault="00635685" w:rsidP="00D07779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779">
        <w:rPr>
          <w:rFonts w:ascii="Times New Roman" w:hAnsi="Times New Roman" w:cs="Times New Roman"/>
          <w:b/>
          <w:color w:val="000000"/>
          <w:sz w:val="24"/>
          <w:szCs w:val="24"/>
        </w:rPr>
        <w:t>Par azartspēļu organizēšanu Bauskas novada administratīvajā teritorijā</w:t>
      </w:r>
    </w:p>
    <w:p w:rsidR="00F842E3" w:rsidRPr="00D07779" w:rsidRDefault="00F842E3" w:rsidP="00D07779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0D1" w:rsidRDefault="002C10D1" w:rsidP="002C10D1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C10D1">
        <w:rPr>
          <w:rFonts w:ascii="Times New Roman" w:hAnsi="Times New Roman" w:cs="Times New Roman"/>
          <w:b/>
          <w:color w:val="000000"/>
          <w:sz w:val="24"/>
          <w:szCs w:val="24"/>
        </w:rPr>
        <w:t>Publiskās apspriešanas norises laiks:</w:t>
      </w:r>
      <w:r w:rsidRPr="002C10D1">
        <w:rPr>
          <w:rFonts w:ascii="Times New Roman" w:hAnsi="Times New Roman" w:cs="Times New Roman"/>
          <w:color w:val="000000"/>
          <w:sz w:val="24"/>
          <w:szCs w:val="24"/>
        </w:rPr>
        <w:t xml:space="preserve"> no 2016.gada 1.novembra līdz 2017.gada 31.janvārim</w:t>
      </w:r>
    </w:p>
    <w:p w:rsidR="002C10D1" w:rsidRPr="00743B0B" w:rsidRDefault="002C10D1" w:rsidP="002C10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Aizpildītu anketu var iesniegt: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Bauskas novada </w:t>
      </w:r>
      <w:r w:rsidR="00F842E3">
        <w:rPr>
          <w:rFonts w:ascii="Times New Roman" w:hAnsi="Times New Roman" w:cs="Times New Roman"/>
          <w:color w:val="000000"/>
          <w:sz w:val="24"/>
          <w:szCs w:val="24"/>
        </w:rPr>
        <w:t>administrācijas Klientu apkalpošanas centrā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3B0B">
        <w:rPr>
          <w:rFonts w:ascii="Times New Roman" w:hAnsi="Times New Roman" w:cs="Times New Roman"/>
          <w:color w:val="000000"/>
          <w:sz w:val="24"/>
          <w:szCs w:val="24"/>
        </w:rPr>
        <w:t xml:space="preserve">Uzvaras ielā 1, Bauskā, </w:t>
      </w:r>
      <w:r w:rsidR="002D6FD3" w:rsidRPr="00743B0B">
        <w:rPr>
          <w:rFonts w:ascii="Times New Roman" w:hAnsi="Times New Roman" w:cs="Times New Roman"/>
          <w:color w:val="000000"/>
          <w:sz w:val="24"/>
          <w:szCs w:val="24"/>
        </w:rPr>
        <w:t>kā arī Bauskas novada bibliotēkās un pagastu pārvaldēs</w:t>
      </w:r>
      <w:r w:rsidRPr="00743B0B">
        <w:rPr>
          <w:rFonts w:ascii="Times New Roman" w:hAnsi="Times New Roman" w:cs="Times New Roman"/>
          <w:color w:val="000000"/>
          <w:sz w:val="24"/>
          <w:szCs w:val="24"/>
        </w:rPr>
        <w:t xml:space="preserve"> līdz publiskās apspriešanas beigām.</w:t>
      </w:r>
    </w:p>
    <w:p w:rsidR="0027279D" w:rsidRPr="00743B0B" w:rsidRDefault="0027279D" w:rsidP="00A43694">
      <w:pPr>
        <w:pStyle w:val="ListParagraph"/>
        <w:spacing w:after="40"/>
        <w:ind w:left="0"/>
        <w:rPr>
          <w:rFonts w:ascii="Times New Roman" w:hAnsi="Times New Roman" w:cs="Times New Roman"/>
          <w:sz w:val="24"/>
          <w:szCs w:val="24"/>
        </w:rPr>
      </w:pPr>
      <w:r w:rsidRPr="00743B0B">
        <w:rPr>
          <w:rFonts w:ascii="Times New Roman" w:hAnsi="Times New Roman" w:cs="Times New Roman"/>
          <w:sz w:val="24"/>
          <w:szCs w:val="24"/>
        </w:rPr>
        <w:t xml:space="preserve">Jūsu viedoklis par </w:t>
      </w:r>
      <w:r w:rsidRPr="00743B0B">
        <w:rPr>
          <w:rFonts w:ascii="Times New Roman" w:hAnsi="Times New Roman" w:cs="Times New Roman"/>
          <w:color w:val="000000"/>
          <w:sz w:val="24"/>
          <w:szCs w:val="24"/>
        </w:rPr>
        <w:t>azartspēļu zāles atrašanos</w:t>
      </w:r>
      <w:r w:rsidR="006C5BCD" w:rsidRPr="00743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B0B">
        <w:rPr>
          <w:rFonts w:ascii="Times New Roman" w:hAnsi="Times New Roman" w:cs="Times New Roman"/>
          <w:color w:val="000000"/>
          <w:sz w:val="24"/>
          <w:szCs w:val="24"/>
        </w:rPr>
        <w:t>tirdzniecības kompleksa telpās Pionieru ielā 2</w:t>
      </w:r>
      <w:r w:rsidR="006C5BCD" w:rsidRPr="00743B0B">
        <w:rPr>
          <w:rFonts w:ascii="Times New Roman" w:hAnsi="Times New Roman" w:cs="Times New Roman"/>
          <w:color w:val="000000"/>
          <w:sz w:val="24"/>
          <w:szCs w:val="24"/>
        </w:rPr>
        <w:t>, Bauskā</w:t>
      </w:r>
    </w:p>
    <w:tbl>
      <w:tblPr>
        <w:tblStyle w:val="TableGrid"/>
        <w:tblW w:w="10065" w:type="dxa"/>
        <w:tblLayout w:type="fixed"/>
        <w:tblLook w:val="04A0"/>
      </w:tblPr>
      <w:tblGrid>
        <w:gridCol w:w="396"/>
        <w:gridCol w:w="4055"/>
        <w:gridCol w:w="619"/>
        <w:gridCol w:w="425"/>
        <w:gridCol w:w="3969"/>
        <w:gridCol w:w="601"/>
      </w:tblGrid>
      <w:tr w:rsidR="006C5BCD" w:rsidRPr="00395872" w:rsidTr="00A43694">
        <w:tc>
          <w:tcPr>
            <w:tcW w:w="396" w:type="dxa"/>
            <w:tcBorders>
              <w:bottom w:val="thickThinSmallGap" w:sz="12" w:space="0" w:color="auto"/>
            </w:tcBorders>
          </w:tcPr>
          <w:p w:rsidR="006C5BCD" w:rsidRPr="00743B0B" w:rsidRDefault="006C5BCD" w:rsidP="001E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43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9669" w:type="dxa"/>
            <w:gridSpan w:val="5"/>
            <w:tcBorders>
              <w:bottom w:val="thickThinSmallGap" w:sz="12" w:space="0" w:color="auto"/>
            </w:tcBorders>
          </w:tcPr>
          <w:p w:rsidR="006C5BCD" w:rsidRPr="00395872" w:rsidRDefault="006C5BCD" w:rsidP="002D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43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Spēļu zāles atrašanās vieta tirdzniecības kompleksa telpās Pionieru ielā 2, Bauskā, šobrīd un turpmāk</w:t>
            </w:r>
            <w:r w:rsidR="00A43694" w:rsidRPr="00743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3694" w:rsidRPr="00743B0B">
              <w:rPr>
                <w:rFonts w:ascii="Times New Roman" w:hAnsi="Times New Roman" w:cs="Times New Roman"/>
                <w:b/>
                <w:i/>
                <w:color w:val="000000"/>
              </w:rPr>
              <w:t>/</w:t>
            </w:r>
            <w:r w:rsidR="002D6FD3" w:rsidRPr="00743B0B">
              <w:rPr>
                <w:rFonts w:ascii="Times New Roman" w:hAnsi="Times New Roman" w:cs="Times New Roman"/>
                <w:b/>
                <w:i/>
                <w:color w:val="000000"/>
              </w:rPr>
              <w:t>iespējamas vairākas atbildes</w:t>
            </w:r>
            <w:r w:rsidR="00A43694" w:rsidRPr="00743B0B">
              <w:rPr>
                <w:rFonts w:ascii="Times New Roman" w:hAnsi="Times New Roman" w:cs="Times New Roman"/>
                <w:b/>
                <w:i/>
                <w:color w:val="000000"/>
              </w:rPr>
              <w:t>/</w:t>
            </w:r>
          </w:p>
        </w:tc>
      </w:tr>
      <w:tr w:rsidR="006C5BCD" w:rsidTr="00A43694">
        <w:trPr>
          <w:cantSplit/>
          <w:trHeight w:val="932"/>
        </w:trPr>
        <w:tc>
          <w:tcPr>
            <w:tcW w:w="39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5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87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rada</w:t>
            </w:r>
            <w:r w:rsidRPr="0087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Bauskas novada iedzīvotāju interešu aizskārumu:</w:t>
            </w:r>
          </w:p>
        </w:tc>
        <w:tc>
          <w:tcPr>
            <w:tcW w:w="61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textDirection w:val="btLr"/>
          </w:tcPr>
          <w:p w:rsidR="006C5BCD" w:rsidRDefault="006C5BCD" w:rsidP="001E5C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sz w:val="24"/>
                <w:szCs w:val="24"/>
              </w:rPr>
              <w:t>Atzīmē X</w:t>
            </w:r>
          </w:p>
        </w:tc>
        <w:tc>
          <w:tcPr>
            <w:tcW w:w="42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87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nerada</w:t>
            </w:r>
            <w:r w:rsidRPr="00876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Bauskas novada iedzīvotāju interešu aizskārumu:</w:t>
            </w:r>
          </w:p>
        </w:tc>
        <w:tc>
          <w:tcPr>
            <w:tcW w:w="6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textDirection w:val="btLr"/>
          </w:tcPr>
          <w:p w:rsidR="006C5BCD" w:rsidRDefault="006C5BCD" w:rsidP="001E5C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sz w:val="24"/>
                <w:szCs w:val="24"/>
              </w:rPr>
              <w:t>Atzīmē X</w:t>
            </w:r>
          </w:p>
        </w:tc>
      </w:tr>
      <w:tr w:rsidR="006C5BCD" w:rsidRPr="006C5BCD" w:rsidTr="00A43694">
        <w:tc>
          <w:tcPr>
            <w:tcW w:w="396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4055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 xml:space="preserve">Tiek traucēta sabiedriskā kārtība  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un radīti draudi iedzīvotāju drošībai</w:t>
            </w:r>
          </w:p>
        </w:tc>
        <w:tc>
          <w:tcPr>
            <w:tcW w:w="619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Nav draudu sabiedriskajai kārtībai un iedzīvotāju drošībai</w:t>
            </w:r>
          </w:p>
        </w:tc>
        <w:tc>
          <w:tcPr>
            <w:tcW w:w="601" w:type="dxa"/>
            <w:tcBorders>
              <w:top w:val="thickThinSmallGap" w:sz="12" w:space="0" w:color="auto"/>
            </w:tcBorders>
          </w:tcPr>
          <w:p w:rsidR="006C5BCD" w:rsidRP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4" w:rsidRPr="004704CE" w:rsidTr="00A43694">
        <w:tc>
          <w:tcPr>
            <w:tcW w:w="396" w:type="dxa"/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55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Pieaug no azartspēlēm atkarīgo iedzīvotāju skaits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4CE">
              <w:rPr>
                <w:rFonts w:ascii="Times New Roman" w:hAnsi="Times New Roman" w:cs="Times New Roman"/>
              </w:rPr>
              <w:t xml:space="preserve">kas sekmē viņu ģimeņu materiālā stāvokļa pasliktināšanos 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69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Neietekmē no azartspēlēm atkarīgo iedzīvotāju skaitu</w:t>
            </w:r>
          </w:p>
        </w:tc>
        <w:tc>
          <w:tcPr>
            <w:tcW w:w="601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4" w:rsidRPr="004704CE" w:rsidTr="00A43694">
        <w:tc>
          <w:tcPr>
            <w:tcW w:w="396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55" w:type="dxa"/>
          </w:tcPr>
          <w:p w:rsidR="006C5BCD" w:rsidRPr="004704CE" w:rsidRDefault="006C5BCD" w:rsidP="00A43694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 xml:space="preserve">Atrodas izglītības iestāžu </w:t>
            </w:r>
            <w:r w:rsidR="00A43694">
              <w:rPr>
                <w:rFonts w:ascii="Times New Roman" w:hAnsi="Times New Roman" w:cs="Times New Roman"/>
              </w:rPr>
              <w:t xml:space="preserve">vai dzīvesvietas </w:t>
            </w:r>
            <w:r w:rsidRPr="004704CE">
              <w:rPr>
                <w:rFonts w:ascii="Times New Roman" w:hAnsi="Times New Roman" w:cs="Times New Roman"/>
              </w:rPr>
              <w:t>tuvumā</w:t>
            </w:r>
            <w:r w:rsidR="00F842E3">
              <w:rPr>
                <w:rFonts w:ascii="Times New Roman" w:hAnsi="Times New Roman" w:cs="Times New Roman"/>
              </w:rPr>
              <w:t>,</w:t>
            </w:r>
            <w:r w:rsidRPr="004704CE">
              <w:rPr>
                <w:rFonts w:ascii="Times New Roman" w:hAnsi="Times New Roman" w:cs="Times New Roman"/>
              </w:rPr>
              <w:t xml:space="preserve"> tādejādi rada riskus jauniešu iesaistei azartspēlēs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69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Nerada riskus jauniešu iesaistei azartspēlēs</w:t>
            </w:r>
          </w:p>
        </w:tc>
        <w:tc>
          <w:tcPr>
            <w:tcW w:w="601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4" w:rsidTr="00A43694">
        <w:tc>
          <w:tcPr>
            <w:tcW w:w="396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55" w:type="dxa"/>
          </w:tcPr>
          <w:p w:rsidR="006C5BCD" w:rsidRPr="004704CE" w:rsidRDefault="006C5BCD" w:rsidP="00A43694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Rada veselības traucējumus</w:t>
            </w:r>
            <w:r w:rsidR="00A43694">
              <w:rPr>
                <w:rFonts w:ascii="Times New Roman" w:hAnsi="Times New Roman" w:cs="Times New Roman"/>
              </w:rPr>
              <w:t xml:space="preserve"> /miega traucējumi, stress, depresija, alkoholisms, narkomānija/ </w:t>
            </w:r>
            <w:r w:rsidRPr="004704CE">
              <w:rPr>
                <w:rFonts w:ascii="Times New Roman" w:hAnsi="Times New Roman" w:cs="Times New Roman"/>
              </w:rPr>
              <w:t>un atkarību no azartspēlēm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DE6089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3969" w:type="dxa"/>
          </w:tcPr>
          <w:p w:rsidR="006C5BCD" w:rsidRPr="004704CE" w:rsidRDefault="006C5BCD" w:rsidP="00F842E3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Nerada riskus spēļu z</w:t>
            </w:r>
            <w:r w:rsidR="00F842E3">
              <w:rPr>
                <w:rFonts w:ascii="Times New Roman" w:hAnsi="Times New Roman" w:cs="Times New Roman"/>
              </w:rPr>
              <w:t>ā</w:t>
            </w:r>
            <w:r w:rsidRPr="004704CE">
              <w:rPr>
                <w:rFonts w:ascii="Times New Roman" w:hAnsi="Times New Roman" w:cs="Times New Roman"/>
              </w:rPr>
              <w:t xml:space="preserve">ļu apmeklētāju  veselībai un atkarībai no azartspēlēm </w:t>
            </w:r>
          </w:p>
        </w:tc>
        <w:tc>
          <w:tcPr>
            <w:tcW w:w="601" w:type="dxa"/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5BCD" w:rsidTr="00A43694">
        <w:tc>
          <w:tcPr>
            <w:tcW w:w="396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4055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Cits (norādīt)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3969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Cits (norādīt)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thickThinSmallGap" w:sz="12" w:space="0" w:color="auto"/>
            </w:tcBorders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80C49" w:rsidRPr="006C5BCD" w:rsidRDefault="00480C49" w:rsidP="00480C49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480C49" w:rsidRDefault="00480C49" w:rsidP="00A43694">
      <w:pPr>
        <w:pStyle w:val="ListParagraph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6C5BCD">
        <w:rPr>
          <w:rFonts w:ascii="Times New Roman" w:hAnsi="Times New Roman" w:cs="Times New Roman"/>
          <w:sz w:val="24"/>
          <w:szCs w:val="24"/>
        </w:rPr>
        <w:t>Jūsu</w:t>
      </w:r>
      <w:r w:rsidRPr="006C5BCD">
        <w:rPr>
          <w:rFonts w:ascii="Times New Roman" w:hAnsi="Times New Roman" w:cs="Times New Roman"/>
          <w:color w:val="000000"/>
          <w:sz w:val="24"/>
          <w:szCs w:val="24"/>
        </w:rPr>
        <w:t xml:space="preserve"> viedoklis par azartspēļu zāles a</w:t>
      </w:r>
      <w:r w:rsidR="006C5BCD">
        <w:rPr>
          <w:rFonts w:ascii="Times New Roman" w:hAnsi="Times New Roman" w:cs="Times New Roman"/>
          <w:color w:val="000000"/>
          <w:sz w:val="24"/>
          <w:szCs w:val="24"/>
        </w:rPr>
        <w:t>trašanos Salātu ielā 29, Bauskā</w:t>
      </w:r>
    </w:p>
    <w:p w:rsidR="00D07779" w:rsidRPr="006C5BCD" w:rsidRDefault="00D07779" w:rsidP="00A43694">
      <w:pPr>
        <w:pStyle w:val="ListParagraph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65" w:type="dxa"/>
        <w:tblLayout w:type="fixed"/>
        <w:tblLook w:val="04A0"/>
      </w:tblPr>
      <w:tblGrid>
        <w:gridCol w:w="396"/>
        <w:gridCol w:w="4055"/>
        <w:gridCol w:w="619"/>
        <w:gridCol w:w="425"/>
        <w:gridCol w:w="3969"/>
        <w:gridCol w:w="601"/>
      </w:tblGrid>
      <w:tr w:rsidR="006C5BCD" w:rsidRPr="00395872" w:rsidTr="00A43694">
        <w:tc>
          <w:tcPr>
            <w:tcW w:w="396" w:type="dxa"/>
            <w:tcBorders>
              <w:bottom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395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9669" w:type="dxa"/>
            <w:gridSpan w:val="5"/>
            <w:tcBorders>
              <w:bottom w:val="thickThinSmallGap" w:sz="12" w:space="0" w:color="auto"/>
            </w:tcBorders>
          </w:tcPr>
          <w:p w:rsidR="006C5BCD" w:rsidRPr="00395872" w:rsidRDefault="006C5BCD" w:rsidP="00A4369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5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Spēļu zāles atrašanās vieta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Salātu</w:t>
            </w:r>
            <w:r w:rsidRPr="00395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ielā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95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Bauskā, šobrīd un turpmāk</w:t>
            </w:r>
            <w:r w:rsidR="00A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3694" w:rsidRPr="00A43694">
              <w:rPr>
                <w:rFonts w:ascii="Times New Roman" w:hAnsi="Times New Roman" w:cs="Times New Roman"/>
                <w:b/>
                <w:i/>
                <w:color w:val="000000"/>
              </w:rPr>
              <w:t>/atzīmēt vienu no izvēlēm/</w:t>
            </w:r>
          </w:p>
        </w:tc>
      </w:tr>
      <w:tr w:rsidR="006C5BCD" w:rsidTr="00A43694">
        <w:trPr>
          <w:cantSplit/>
          <w:trHeight w:val="980"/>
        </w:trPr>
        <w:tc>
          <w:tcPr>
            <w:tcW w:w="39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Pr="00A43694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Pr="00DE6089" w:rsidRDefault="006C5BCD" w:rsidP="008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rada</w:t>
            </w:r>
            <w:r w:rsidRPr="0087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Bauskas novada iedzīvotāju interešu aizskārumu:</w:t>
            </w:r>
          </w:p>
        </w:tc>
        <w:tc>
          <w:tcPr>
            <w:tcW w:w="61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textDirection w:val="btLr"/>
          </w:tcPr>
          <w:p w:rsidR="006C5BCD" w:rsidRDefault="006C5BCD" w:rsidP="001E5C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sz w:val="24"/>
                <w:szCs w:val="24"/>
              </w:rPr>
              <w:t>Atzīmē X</w:t>
            </w:r>
          </w:p>
        </w:tc>
        <w:tc>
          <w:tcPr>
            <w:tcW w:w="42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C5BCD" w:rsidRDefault="006C5BCD" w:rsidP="00876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nerada</w:t>
            </w:r>
            <w:r w:rsidRPr="00876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Bauskas novada iedzīvotāju interešu aizskārumu:</w:t>
            </w:r>
          </w:p>
        </w:tc>
        <w:tc>
          <w:tcPr>
            <w:tcW w:w="6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textDirection w:val="btLr"/>
          </w:tcPr>
          <w:p w:rsidR="006C5BCD" w:rsidRDefault="006C5BCD" w:rsidP="001E5C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64A6">
              <w:rPr>
                <w:rFonts w:ascii="Times New Roman" w:hAnsi="Times New Roman" w:cs="Times New Roman"/>
                <w:sz w:val="24"/>
                <w:szCs w:val="24"/>
              </w:rPr>
              <w:t>Atzīmē X</w:t>
            </w:r>
          </w:p>
        </w:tc>
      </w:tr>
      <w:tr w:rsidR="006C5BCD" w:rsidRPr="00395872" w:rsidTr="00A43694">
        <w:tc>
          <w:tcPr>
            <w:tcW w:w="396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4055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 xml:space="preserve">Tiek traucēta sabiedriskā kārtība  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un radīti draudi iedzīvotāju drošībai</w:t>
            </w:r>
          </w:p>
        </w:tc>
        <w:tc>
          <w:tcPr>
            <w:tcW w:w="619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</w:tcPr>
          <w:p w:rsidR="006C5BCD" w:rsidRPr="004704CE" w:rsidRDefault="006C5BCD" w:rsidP="001E5CF8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Nav draudu sabiedriskajai kārtībai un iedzīvotāju drošībai</w:t>
            </w:r>
          </w:p>
        </w:tc>
        <w:tc>
          <w:tcPr>
            <w:tcW w:w="601" w:type="dxa"/>
            <w:tcBorders>
              <w:top w:val="thickThinSmallGap" w:sz="12" w:space="0" w:color="auto"/>
            </w:tcBorders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D" w:rsidRPr="004704CE" w:rsidTr="00A43694">
        <w:tc>
          <w:tcPr>
            <w:tcW w:w="396" w:type="dxa"/>
          </w:tcPr>
          <w:p w:rsidR="006C5BCD" w:rsidRPr="00395872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55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Pieaug no azartspēlēm atkarīgo iedzīvotāju skaits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4CE">
              <w:rPr>
                <w:rFonts w:ascii="Times New Roman" w:hAnsi="Times New Roman" w:cs="Times New Roman"/>
              </w:rPr>
              <w:t xml:space="preserve">kas sekmē viņu ģimeņu materiālā stāvokļa pasliktināšanos 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69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Neietekmē no azartspēlēm atkarīgo iedzīvotāju skaitu</w:t>
            </w:r>
          </w:p>
        </w:tc>
        <w:tc>
          <w:tcPr>
            <w:tcW w:w="601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D" w:rsidRPr="004704CE" w:rsidTr="00A43694">
        <w:tc>
          <w:tcPr>
            <w:tcW w:w="396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55" w:type="dxa"/>
          </w:tcPr>
          <w:p w:rsidR="006C5BCD" w:rsidRPr="004704CE" w:rsidRDefault="006C5BCD" w:rsidP="00A43694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Atrodas izglītības iestāžu</w:t>
            </w:r>
            <w:r w:rsidR="00A43694">
              <w:rPr>
                <w:rFonts w:ascii="Times New Roman" w:hAnsi="Times New Roman" w:cs="Times New Roman"/>
              </w:rPr>
              <w:t xml:space="preserve"> vai dzīvesvietas</w:t>
            </w:r>
            <w:r w:rsidRPr="004704CE">
              <w:rPr>
                <w:rFonts w:ascii="Times New Roman" w:hAnsi="Times New Roman" w:cs="Times New Roman"/>
              </w:rPr>
              <w:t xml:space="preserve"> tuvumā</w:t>
            </w:r>
            <w:r w:rsidR="00F842E3">
              <w:rPr>
                <w:rFonts w:ascii="Times New Roman" w:hAnsi="Times New Roman" w:cs="Times New Roman"/>
              </w:rPr>
              <w:t>,</w:t>
            </w:r>
            <w:r w:rsidRPr="004704CE">
              <w:rPr>
                <w:rFonts w:ascii="Times New Roman" w:hAnsi="Times New Roman" w:cs="Times New Roman"/>
              </w:rPr>
              <w:t xml:space="preserve"> tādejādi rada riskus jauniešu</w:t>
            </w:r>
            <w:r w:rsidR="00A43694">
              <w:rPr>
                <w:rFonts w:ascii="Times New Roman" w:hAnsi="Times New Roman" w:cs="Times New Roman"/>
              </w:rPr>
              <w:t xml:space="preserve"> </w:t>
            </w:r>
            <w:r w:rsidRPr="004704CE">
              <w:rPr>
                <w:rFonts w:ascii="Times New Roman" w:hAnsi="Times New Roman" w:cs="Times New Roman"/>
              </w:rPr>
              <w:t>iesaistei azartspēlēs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69" w:type="dxa"/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Nerada riskus jauniešu iesaistei azartspēlēs</w:t>
            </w:r>
          </w:p>
        </w:tc>
        <w:tc>
          <w:tcPr>
            <w:tcW w:w="601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CD" w:rsidTr="00A43694">
        <w:tc>
          <w:tcPr>
            <w:tcW w:w="396" w:type="dxa"/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55" w:type="dxa"/>
          </w:tcPr>
          <w:p w:rsidR="006C5BCD" w:rsidRPr="004704CE" w:rsidRDefault="00A43694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Rada veselības traucējumus</w:t>
            </w:r>
            <w:r>
              <w:rPr>
                <w:rFonts w:ascii="Times New Roman" w:hAnsi="Times New Roman" w:cs="Times New Roman"/>
              </w:rPr>
              <w:t xml:space="preserve"> /miega traucējumi, stress, depresija, alkoholisms, narkomānija/ </w:t>
            </w:r>
            <w:r w:rsidRPr="004704CE">
              <w:rPr>
                <w:rFonts w:ascii="Times New Roman" w:hAnsi="Times New Roman" w:cs="Times New Roman"/>
              </w:rPr>
              <w:t>un atkarību no azartspēlēm</w:t>
            </w:r>
          </w:p>
        </w:tc>
        <w:tc>
          <w:tcPr>
            <w:tcW w:w="619" w:type="dxa"/>
            <w:tcBorders>
              <w:right w:val="thickThinSmallGap" w:sz="12" w:space="0" w:color="auto"/>
            </w:tcBorders>
          </w:tcPr>
          <w:p w:rsidR="006C5BCD" w:rsidRPr="00DE6089" w:rsidRDefault="006C5BCD" w:rsidP="001E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3969" w:type="dxa"/>
          </w:tcPr>
          <w:p w:rsidR="006C5BCD" w:rsidRPr="004704CE" w:rsidRDefault="006C5BCD" w:rsidP="00F842E3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Nerada riskus spēļu z</w:t>
            </w:r>
            <w:r w:rsidR="00F842E3">
              <w:rPr>
                <w:rFonts w:ascii="Times New Roman" w:hAnsi="Times New Roman" w:cs="Times New Roman"/>
              </w:rPr>
              <w:t>ā</w:t>
            </w:r>
            <w:r w:rsidRPr="004704CE">
              <w:rPr>
                <w:rFonts w:ascii="Times New Roman" w:hAnsi="Times New Roman" w:cs="Times New Roman"/>
              </w:rPr>
              <w:t xml:space="preserve">ļu apmeklētāju  veselībai un atkarībai no azartspēlēm </w:t>
            </w:r>
          </w:p>
        </w:tc>
        <w:tc>
          <w:tcPr>
            <w:tcW w:w="601" w:type="dxa"/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5BCD" w:rsidTr="00A43694">
        <w:tc>
          <w:tcPr>
            <w:tcW w:w="396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4055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Cits (norādīt)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3969" w:type="dxa"/>
            <w:tcBorders>
              <w:bottom w:val="thickThinSmallGap" w:sz="12" w:space="0" w:color="auto"/>
            </w:tcBorders>
          </w:tcPr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  <w:r w:rsidRPr="004704CE">
              <w:rPr>
                <w:rFonts w:ascii="Times New Roman" w:hAnsi="Times New Roman" w:cs="Times New Roman"/>
              </w:rPr>
              <w:t>Cits (norādīt)</w:t>
            </w: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6C5BCD" w:rsidRPr="004704CE" w:rsidRDefault="006C5BCD" w:rsidP="001E5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thickThinSmallGap" w:sz="12" w:space="0" w:color="auto"/>
            </w:tcBorders>
          </w:tcPr>
          <w:p w:rsidR="006C5BCD" w:rsidRDefault="006C5BCD" w:rsidP="001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764A6" w:rsidRDefault="008764A6" w:rsidP="00480C49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2C10D1" w:rsidRDefault="002C10D1" w:rsidP="000F46F5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F842E3" w:rsidRDefault="00F842E3" w:rsidP="000F46F5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F842E3" w:rsidRDefault="00F842E3" w:rsidP="000F46F5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F842E3" w:rsidRDefault="00F842E3" w:rsidP="000F46F5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635685" w:rsidRDefault="00F75F3B" w:rsidP="000F46F5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P</w:t>
      </w:r>
      <w:r w:rsidR="00635685" w:rsidRPr="00635685">
        <w:rPr>
          <w:color w:val="000000"/>
        </w:rPr>
        <w:t>riekšlikum</w:t>
      </w:r>
      <w:r>
        <w:rPr>
          <w:color w:val="000000"/>
        </w:rPr>
        <w:t>i</w:t>
      </w:r>
      <w:r w:rsidR="00635685" w:rsidRPr="00635685">
        <w:rPr>
          <w:color w:val="000000"/>
        </w:rPr>
        <w:t xml:space="preserve"> </w:t>
      </w:r>
      <w:r>
        <w:rPr>
          <w:color w:val="000000"/>
        </w:rPr>
        <w:t xml:space="preserve">pašvaldībai </w:t>
      </w:r>
      <w:r w:rsidR="00635685" w:rsidRPr="00635685">
        <w:rPr>
          <w:color w:val="000000"/>
        </w:rPr>
        <w:t>turpmākai azartspēļu, izložu, sporta totalizatoru un derību likmju pieņemšanas organizēšanas vietu noteikšanai un regulēšanai Bauskas novada teritorijā.</w:t>
      </w:r>
    </w:p>
    <w:p w:rsidR="00F75F3B" w:rsidRPr="00635685" w:rsidRDefault="00F75F3B" w:rsidP="00635685">
      <w:pPr>
        <w:pStyle w:val="NormalWeb"/>
        <w:spacing w:before="0" w:beforeAutospacing="0" w:after="0" w:afterAutospacing="0"/>
        <w:ind w:left="1134" w:hanging="414"/>
        <w:jc w:val="both"/>
      </w:pPr>
    </w:p>
    <w:tbl>
      <w:tblPr>
        <w:tblStyle w:val="TableGrid"/>
        <w:tblW w:w="0" w:type="auto"/>
        <w:tblLook w:val="04A0"/>
      </w:tblPr>
      <w:tblGrid>
        <w:gridCol w:w="396"/>
        <w:gridCol w:w="8583"/>
        <w:gridCol w:w="1018"/>
      </w:tblGrid>
      <w:tr w:rsidR="00A43694" w:rsidTr="00A43694">
        <w:tc>
          <w:tcPr>
            <w:tcW w:w="396" w:type="dxa"/>
            <w:tcBorders>
              <w:bottom w:val="thickThinSmallGap" w:sz="12" w:space="0" w:color="auto"/>
            </w:tcBorders>
            <w:shd w:val="clear" w:color="auto" w:fill="BFBFBF" w:themeFill="background1" w:themeFillShade="BF"/>
          </w:tcPr>
          <w:p w:rsidR="00A43694" w:rsidRDefault="00A43694" w:rsidP="00A43694">
            <w:pPr>
              <w:jc w:val="center"/>
              <w:rPr>
                <w:color w:val="000000"/>
              </w:rPr>
            </w:pPr>
            <w:r w:rsidRPr="00A43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8583" w:type="dxa"/>
            <w:tcBorders>
              <w:bottom w:val="thickThinSmallGap" w:sz="12" w:space="0" w:color="auto"/>
            </w:tcBorders>
            <w:shd w:val="clear" w:color="auto" w:fill="BFBFBF" w:themeFill="background1" w:themeFillShade="BF"/>
          </w:tcPr>
          <w:p w:rsidR="00A43694" w:rsidRPr="00A43694" w:rsidRDefault="00A43694" w:rsidP="00A43694">
            <w:pPr>
              <w:pStyle w:val="NormalWeb"/>
              <w:spacing w:before="0" w:beforeAutospacing="0" w:after="0" w:afterAutospacing="0"/>
              <w:ind w:left="142" w:firstLine="142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A43694">
              <w:rPr>
                <w:b/>
                <w:color w:val="000000"/>
              </w:rPr>
              <w:t>Priekšlikumi pašvaldībai turpmākai azartspēļu, izložu, sporta totalizatoru un derību likmju pieņemšanas organizēšanas vietu noteikšanai un regulēšanai Bauskas novada administratīvajā teritorijā</w:t>
            </w:r>
          </w:p>
          <w:p w:rsidR="00A43694" w:rsidRPr="008764A6" w:rsidRDefault="00A43694" w:rsidP="00F75F3B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thickThinSmallGap" w:sz="12" w:space="0" w:color="auto"/>
            </w:tcBorders>
            <w:shd w:val="clear" w:color="auto" w:fill="BFBFBF" w:themeFill="background1" w:themeFillShade="BF"/>
          </w:tcPr>
          <w:p w:rsidR="00A43694" w:rsidRPr="008764A6" w:rsidRDefault="00A43694" w:rsidP="001E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94" w:rsidRPr="008764A6" w:rsidRDefault="00A43694" w:rsidP="00A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6">
              <w:rPr>
                <w:rFonts w:ascii="Times New Roman" w:hAnsi="Times New Roman" w:cs="Times New Roman"/>
                <w:sz w:val="24"/>
                <w:szCs w:val="24"/>
              </w:rPr>
              <w:t>Atzīmē X</w:t>
            </w:r>
          </w:p>
        </w:tc>
      </w:tr>
      <w:tr w:rsidR="00A43694" w:rsidTr="00A43694">
        <w:trPr>
          <w:trHeight w:val="375"/>
        </w:trPr>
        <w:tc>
          <w:tcPr>
            <w:tcW w:w="396" w:type="dxa"/>
            <w:tcBorders>
              <w:top w:val="thickThinSmallGap" w:sz="12" w:space="0" w:color="auto"/>
            </w:tcBorders>
          </w:tcPr>
          <w:p w:rsidR="00A43694" w:rsidRDefault="00A43694" w:rsidP="00F7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83" w:type="dxa"/>
            <w:tcBorders>
              <w:top w:val="thickThinSmallGap" w:sz="12" w:space="0" w:color="auto"/>
            </w:tcBorders>
          </w:tcPr>
          <w:p w:rsidR="00A43694" w:rsidRPr="000334DA" w:rsidRDefault="00A43694" w:rsidP="00B806ED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 xml:space="preserve">Neizsniegt jaunas </w:t>
            </w:r>
            <w:r w:rsidR="00B806ED">
              <w:rPr>
                <w:rFonts w:ascii="Times New Roman" w:hAnsi="Times New Roman" w:cs="Times New Roman"/>
              </w:rPr>
              <w:t xml:space="preserve">atļaujas </w:t>
            </w:r>
            <w:r w:rsidRPr="000334DA">
              <w:rPr>
                <w:rFonts w:ascii="Times New Roman" w:hAnsi="Times New Roman" w:cs="Times New Roman"/>
              </w:rPr>
              <w:t xml:space="preserve">azartspēļu </w:t>
            </w:r>
            <w:r w:rsidR="00B806ED">
              <w:rPr>
                <w:rFonts w:ascii="Times New Roman" w:hAnsi="Times New Roman" w:cs="Times New Roman"/>
              </w:rPr>
              <w:t>organizēšanai</w:t>
            </w:r>
          </w:p>
        </w:tc>
        <w:tc>
          <w:tcPr>
            <w:tcW w:w="1018" w:type="dxa"/>
            <w:tcBorders>
              <w:top w:val="thickThinSmallGap" w:sz="12" w:space="0" w:color="auto"/>
            </w:tcBorders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700"/>
        </w:trPr>
        <w:tc>
          <w:tcPr>
            <w:tcW w:w="396" w:type="dxa"/>
          </w:tcPr>
          <w:p w:rsidR="00A43694" w:rsidRDefault="00A43694" w:rsidP="00F7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83" w:type="dxa"/>
          </w:tcPr>
          <w:p w:rsidR="00A43694" w:rsidRPr="000334DA" w:rsidRDefault="00A43694" w:rsidP="00B806ED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>Nepieļaut (ierobežot) azartspēļu biznesa pa</w:t>
            </w:r>
            <w:r w:rsidR="00B806ED">
              <w:rPr>
                <w:rFonts w:ascii="Times New Roman" w:hAnsi="Times New Roman" w:cs="Times New Roman"/>
              </w:rPr>
              <w:t>plašināšanos izsniegto (esošo) atļauju</w:t>
            </w:r>
            <w:r w:rsidRPr="000334DA">
              <w:rPr>
                <w:rFonts w:ascii="Times New Roman" w:hAnsi="Times New Roman" w:cs="Times New Roman"/>
              </w:rPr>
              <w:t xml:space="preserve"> īpašniekiem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414"/>
        </w:trPr>
        <w:tc>
          <w:tcPr>
            <w:tcW w:w="396" w:type="dxa"/>
          </w:tcPr>
          <w:p w:rsidR="00A43694" w:rsidRDefault="00A43694" w:rsidP="0007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83" w:type="dxa"/>
          </w:tcPr>
          <w:p w:rsidR="00A43694" w:rsidRPr="000334DA" w:rsidRDefault="00A43694" w:rsidP="00072B79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>Azartspēļu biznesa vajadzībām ierādīt citas vietas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419"/>
        </w:trPr>
        <w:tc>
          <w:tcPr>
            <w:tcW w:w="396" w:type="dxa"/>
          </w:tcPr>
          <w:p w:rsidR="00A43694" w:rsidRDefault="00A43694" w:rsidP="0007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83" w:type="dxa"/>
          </w:tcPr>
          <w:p w:rsidR="00A43694" w:rsidRPr="000334DA" w:rsidRDefault="00A43694" w:rsidP="00B806ED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 xml:space="preserve">Risināt jautājumu par izsniegto azartspēļu </w:t>
            </w:r>
            <w:r w:rsidR="00B806ED">
              <w:rPr>
                <w:rFonts w:ascii="Times New Roman" w:hAnsi="Times New Roman" w:cs="Times New Roman"/>
              </w:rPr>
              <w:t>atļauju</w:t>
            </w:r>
            <w:r w:rsidRPr="000334DA">
              <w:rPr>
                <w:rFonts w:ascii="Times New Roman" w:hAnsi="Times New Roman" w:cs="Times New Roman"/>
              </w:rPr>
              <w:t xml:space="preserve"> anulēšanu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709"/>
        </w:trPr>
        <w:tc>
          <w:tcPr>
            <w:tcW w:w="396" w:type="dxa"/>
            <w:shd w:val="clear" w:color="auto" w:fill="FFFFFF" w:themeFill="background1"/>
          </w:tcPr>
          <w:p w:rsidR="00A43694" w:rsidRDefault="00A43694" w:rsidP="008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83" w:type="dxa"/>
            <w:shd w:val="clear" w:color="auto" w:fill="FFFFFF" w:themeFill="background1"/>
          </w:tcPr>
          <w:p w:rsidR="00A43694" w:rsidRPr="000334DA" w:rsidRDefault="00A43694" w:rsidP="000311F1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 xml:space="preserve">Izstrādāt priekšlikumus </w:t>
            </w:r>
            <w:r w:rsidR="000311F1">
              <w:rPr>
                <w:rFonts w:ascii="Times New Roman" w:hAnsi="Times New Roman" w:cs="Times New Roman"/>
              </w:rPr>
              <w:t>normatīvajos aktos</w:t>
            </w:r>
            <w:r w:rsidRPr="000334DA">
              <w:rPr>
                <w:rFonts w:ascii="Times New Roman" w:hAnsi="Times New Roman" w:cs="Times New Roman"/>
              </w:rPr>
              <w:t>, kas pašvaldībām paplašina tiesības regulēt azartspēļu uzņēmējdarbīb</w:t>
            </w:r>
            <w:r w:rsidR="00B806ED">
              <w:rPr>
                <w:rFonts w:ascii="Times New Roman" w:hAnsi="Times New Roman" w:cs="Times New Roman"/>
              </w:rPr>
              <w:t>u sava</w:t>
            </w:r>
            <w:r w:rsidRPr="000334DA">
              <w:rPr>
                <w:rFonts w:ascii="Times New Roman" w:hAnsi="Times New Roman" w:cs="Times New Roman"/>
                <w:color w:val="000000"/>
              </w:rPr>
              <w:t xml:space="preserve"> novada administratīvajā teritorijā</w:t>
            </w:r>
          </w:p>
        </w:tc>
        <w:tc>
          <w:tcPr>
            <w:tcW w:w="1018" w:type="dxa"/>
            <w:shd w:val="clear" w:color="auto" w:fill="FFFFFF" w:themeFill="background1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407"/>
        </w:trPr>
        <w:tc>
          <w:tcPr>
            <w:tcW w:w="396" w:type="dxa"/>
          </w:tcPr>
          <w:p w:rsidR="00A43694" w:rsidRDefault="00A43694" w:rsidP="00072B79">
            <w:pPr>
              <w:pStyle w:val="ListParagraph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83" w:type="dxa"/>
          </w:tcPr>
          <w:p w:rsidR="00A43694" w:rsidRPr="000334DA" w:rsidRDefault="00A43694" w:rsidP="00072B79">
            <w:pPr>
              <w:pStyle w:val="ListParagraph"/>
              <w:ind w:hanging="698"/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>Esošā situācija pilnībā apmierina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413"/>
        </w:trPr>
        <w:tc>
          <w:tcPr>
            <w:tcW w:w="396" w:type="dxa"/>
          </w:tcPr>
          <w:p w:rsidR="00A43694" w:rsidRDefault="00A43694" w:rsidP="0007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83" w:type="dxa"/>
          </w:tcPr>
          <w:p w:rsidR="00A43694" w:rsidRPr="000334DA" w:rsidRDefault="00A43694" w:rsidP="00072B79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 xml:space="preserve">Pašvaldībai nav nepieciešamas regulēt (ierobežot) azartspēļu biznesa attīstību 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419"/>
        </w:trPr>
        <w:tc>
          <w:tcPr>
            <w:tcW w:w="396" w:type="dxa"/>
          </w:tcPr>
          <w:p w:rsidR="00A43694" w:rsidRDefault="00A43694" w:rsidP="00C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583" w:type="dxa"/>
          </w:tcPr>
          <w:p w:rsidR="00A43694" w:rsidRPr="000334DA" w:rsidRDefault="00A43694" w:rsidP="00B5391B">
            <w:pPr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 xml:space="preserve">Veicināt azartspēļu </w:t>
            </w:r>
            <w:r w:rsidR="00B5391B" w:rsidRPr="000334DA">
              <w:rPr>
                <w:rFonts w:ascii="Times New Roman" w:hAnsi="Times New Roman" w:cs="Times New Roman"/>
              </w:rPr>
              <w:t>uzņēmējdarbības</w:t>
            </w:r>
            <w:r w:rsidRPr="000334DA">
              <w:rPr>
                <w:rFonts w:ascii="Times New Roman" w:hAnsi="Times New Roman" w:cs="Times New Roman"/>
              </w:rPr>
              <w:t xml:space="preserve"> attīstību </w:t>
            </w:r>
            <w:r w:rsidRPr="000334DA">
              <w:rPr>
                <w:rFonts w:ascii="Times New Roman" w:hAnsi="Times New Roman" w:cs="Times New Roman"/>
                <w:color w:val="000000"/>
              </w:rPr>
              <w:t>Bauskas novada administratīvajā teritorijā</w:t>
            </w: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DE6089" w:rsidTr="00A43694">
        <w:trPr>
          <w:trHeight w:val="419"/>
        </w:trPr>
        <w:tc>
          <w:tcPr>
            <w:tcW w:w="396" w:type="dxa"/>
          </w:tcPr>
          <w:p w:rsidR="00DE6089" w:rsidRDefault="00DE6089" w:rsidP="00D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83" w:type="dxa"/>
          </w:tcPr>
          <w:p w:rsidR="002C10D1" w:rsidRPr="002C10D1" w:rsidRDefault="00DE6089" w:rsidP="000B155B">
            <w:pPr>
              <w:rPr>
                <w:rFonts w:ascii="Times New Roman" w:hAnsi="Times New Roman" w:cs="Times New Roman"/>
                <w:color w:val="000000"/>
              </w:rPr>
            </w:pPr>
            <w:r w:rsidRPr="000334DA">
              <w:rPr>
                <w:rFonts w:ascii="Times New Roman" w:hAnsi="Times New Roman" w:cs="Times New Roman"/>
              </w:rPr>
              <w:t>Azartspēļu</w:t>
            </w:r>
            <w:r w:rsidR="000311F1">
              <w:rPr>
                <w:rFonts w:ascii="Times New Roman" w:hAnsi="Times New Roman" w:cs="Times New Roman"/>
              </w:rPr>
              <w:t>,</w:t>
            </w:r>
            <w:r w:rsidRPr="000334DA">
              <w:rPr>
                <w:rFonts w:ascii="Times New Roman" w:hAnsi="Times New Roman" w:cs="Times New Roman"/>
              </w:rPr>
              <w:t xml:space="preserve"> </w:t>
            </w:r>
            <w:r w:rsidRPr="000334DA">
              <w:rPr>
                <w:rFonts w:ascii="Times New Roman" w:hAnsi="Times New Roman" w:cs="Times New Roman"/>
                <w:color w:val="000000"/>
              </w:rPr>
              <w:t xml:space="preserve">sporta totalizatoru un derību likmju pieņemšanas </w:t>
            </w:r>
            <w:r w:rsidR="009D33E8" w:rsidRPr="000334DA">
              <w:rPr>
                <w:rFonts w:ascii="Times New Roman" w:hAnsi="Times New Roman" w:cs="Times New Roman"/>
                <w:color w:val="000000"/>
              </w:rPr>
              <w:t xml:space="preserve">vietas atbalstāmas, jo Bauskas novadā trūkst </w:t>
            </w:r>
            <w:r w:rsidRPr="000334DA">
              <w:rPr>
                <w:rFonts w:ascii="Times New Roman" w:hAnsi="Times New Roman" w:cs="Times New Roman"/>
                <w:color w:val="000000"/>
              </w:rPr>
              <w:t>izklaides iespēj</w:t>
            </w:r>
            <w:r w:rsidR="009D33E8" w:rsidRPr="000334DA">
              <w:rPr>
                <w:rFonts w:ascii="Times New Roman" w:hAnsi="Times New Roman" w:cs="Times New Roman"/>
                <w:color w:val="000000"/>
              </w:rPr>
              <w:t>u</w:t>
            </w:r>
            <w:r w:rsidRPr="000334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8" w:type="dxa"/>
          </w:tcPr>
          <w:p w:rsidR="00DE6089" w:rsidRPr="000334DA" w:rsidRDefault="00DE6089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2C10D1" w:rsidTr="00A43694">
        <w:trPr>
          <w:trHeight w:val="419"/>
        </w:trPr>
        <w:tc>
          <w:tcPr>
            <w:tcW w:w="396" w:type="dxa"/>
          </w:tcPr>
          <w:p w:rsidR="002C10D1" w:rsidRDefault="002C10D1" w:rsidP="00D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583" w:type="dxa"/>
          </w:tcPr>
          <w:p w:rsidR="002C10D1" w:rsidRPr="000334DA" w:rsidRDefault="002C10D1" w:rsidP="000B1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2C10D1" w:rsidRPr="000334DA" w:rsidRDefault="002C10D1" w:rsidP="001E5CF8">
            <w:pPr>
              <w:rPr>
                <w:rFonts w:ascii="Times New Roman" w:hAnsi="Times New Roman" w:cs="Times New Roman"/>
              </w:rPr>
            </w:pPr>
          </w:p>
        </w:tc>
      </w:tr>
      <w:tr w:rsidR="00A43694" w:rsidTr="00A43694">
        <w:trPr>
          <w:trHeight w:val="1402"/>
        </w:trPr>
        <w:tc>
          <w:tcPr>
            <w:tcW w:w="396" w:type="dxa"/>
          </w:tcPr>
          <w:p w:rsidR="00A43694" w:rsidRDefault="00A43694" w:rsidP="00A4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</w:tcPr>
          <w:p w:rsidR="00A43694" w:rsidRPr="000334DA" w:rsidRDefault="00A43694" w:rsidP="001E5CF8">
            <w:pPr>
              <w:jc w:val="right"/>
              <w:rPr>
                <w:rFonts w:ascii="Times New Roman" w:hAnsi="Times New Roman" w:cs="Times New Roman"/>
              </w:rPr>
            </w:pPr>
            <w:r w:rsidRPr="000334DA">
              <w:rPr>
                <w:rFonts w:ascii="Times New Roman" w:hAnsi="Times New Roman" w:cs="Times New Roman"/>
              </w:rPr>
              <w:t>Cits (norādīt)</w:t>
            </w:r>
          </w:p>
          <w:p w:rsidR="00A43694" w:rsidRPr="000334DA" w:rsidRDefault="00A43694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A43694" w:rsidRDefault="00A43694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2C10D1" w:rsidRDefault="002C10D1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2C10D1" w:rsidRDefault="002C10D1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2C10D1" w:rsidRDefault="002C10D1" w:rsidP="001E5CF8">
            <w:pPr>
              <w:jc w:val="right"/>
              <w:rPr>
                <w:rFonts w:ascii="Times New Roman" w:hAnsi="Times New Roman" w:cs="Times New Roman"/>
              </w:rPr>
            </w:pPr>
          </w:p>
          <w:p w:rsidR="002C10D1" w:rsidRPr="000334DA" w:rsidRDefault="002C10D1" w:rsidP="001E5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A43694" w:rsidRPr="000334DA" w:rsidRDefault="00A43694" w:rsidP="001E5CF8">
            <w:pPr>
              <w:rPr>
                <w:rFonts w:ascii="Times New Roman" w:hAnsi="Times New Roman" w:cs="Times New Roman"/>
              </w:rPr>
            </w:pPr>
          </w:p>
        </w:tc>
      </w:tr>
    </w:tbl>
    <w:p w:rsidR="002C10D1" w:rsidRDefault="002C10D1" w:rsidP="008764A6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Layout w:type="fixed"/>
        <w:tblLook w:val="04A0"/>
      </w:tblPr>
      <w:tblGrid>
        <w:gridCol w:w="396"/>
        <w:gridCol w:w="4055"/>
        <w:gridCol w:w="619"/>
        <w:gridCol w:w="4394"/>
        <w:gridCol w:w="95"/>
        <w:gridCol w:w="506"/>
      </w:tblGrid>
      <w:tr w:rsidR="002D6FD3" w:rsidRPr="002D6FD3" w:rsidTr="00743B0B">
        <w:tc>
          <w:tcPr>
            <w:tcW w:w="39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2D6FD3" w:rsidRPr="002D6FD3" w:rsidRDefault="002D6FD3" w:rsidP="00743B0B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9669" w:type="dxa"/>
            <w:gridSpan w:val="5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2D6FD3" w:rsidRPr="00743B0B" w:rsidRDefault="002D6FD3" w:rsidP="0074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Jūsu viedoklis </w:t>
            </w:r>
            <w:r w:rsidRPr="00743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 azartspēļu biznesa paplašināšanos tirdzniecības kompleksa telpās Pionieru ielā 2, Bauskā</w:t>
            </w:r>
          </w:p>
        </w:tc>
      </w:tr>
      <w:tr w:rsidR="002D6FD3" w:rsidRPr="002D6FD3" w:rsidTr="00743B0B">
        <w:tc>
          <w:tcPr>
            <w:tcW w:w="4451" w:type="dxa"/>
            <w:gridSpan w:val="2"/>
            <w:tcBorders>
              <w:top w:val="thickThinSmallGap" w:sz="12" w:space="0" w:color="auto"/>
            </w:tcBorders>
          </w:tcPr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Nepiekrītu</w:t>
            </w: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B0B">
              <w:rPr>
                <w:rFonts w:ascii="Times New Roman" w:hAnsi="Times New Roman" w:cs="Times New Roman"/>
                <w:color w:val="000000"/>
              </w:rPr>
              <w:t>azartspēļu biznesa paplašināšanai tirdzniecības kompleksa telpās Pionieru ielā 2, Bauskā</w:t>
            </w:r>
          </w:p>
        </w:tc>
        <w:tc>
          <w:tcPr>
            <w:tcW w:w="619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2D6FD3" w:rsidRPr="00743B0B" w:rsidRDefault="002D6FD3" w:rsidP="007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Piekrītu</w:t>
            </w: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B0B">
              <w:rPr>
                <w:rFonts w:ascii="Times New Roman" w:hAnsi="Times New Roman" w:cs="Times New Roman"/>
                <w:color w:val="000000"/>
              </w:rPr>
              <w:t>azartspēļu biznesa paplašināšanai tirdzniecības kompleksa telpās Pionieru ielā 2, Bauskā</w:t>
            </w:r>
          </w:p>
        </w:tc>
        <w:tc>
          <w:tcPr>
            <w:tcW w:w="601" w:type="dxa"/>
            <w:gridSpan w:val="2"/>
            <w:tcBorders>
              <w:top w:val="thickThinSmallGap" w:sz="12" w:space="0" w:color="auto"/>
            </w:tcBorders>
          </w:tcPr>
          <w:p w:rsidR="002D6FD3" w:rsidRPr="00743B0B" w:rsidRDefault="002D6FD3" w:rsidP="007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D3" w:rsidRPr="002D6FD3" w:rsidTr="00743B0B">
        <w:tc>
          <w:tcPr>
            <w:tcW w:w="39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2D6FD3" w:rsidRPr="00D07779" w:rsidRDefault="002D6FD3" w:rsidP="00743B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69" w:type="dxa"/>
            <w:gridSpan w:val="5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2D6FD3" w:rsidRPr="00743B0B" w:rsidRDefault="002D6FD3" w:rsidP="0074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Jūsu viedoklis </w:t>
            </w:r>
            <w:r w:rsidRPr="00743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 azartspēļu biznesa paplašināšanos Salātu ielā 29, Bauskā</w:t>
            </w:r>
          </w:p>
        </w:tc>
      </w:tr>
      <w:tr w:rsidR="002D6FD3" w:rsidRPr="002D6FD3" w:rsidTr="00743B0B">
        <w:tc>
          <w:tcPr>
            <w:tcW w:w="4451" w:type="dxa"/>
            <w:gridSpan w:val="2"/>
            <w:tcBorders>
              <w:top w:val="thickThinSmallGap" w:sz="12" w:space="0" w:color="auto"/>
            </w:tcBorders>
          </w:tcPr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Nepiekrītu</w:t>
            </w: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06ED" w:rsidRDefault="002D6FD3" w:rsidP="00743B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B0B">
              <w:rPr>
                <w:rFonts w:ascii="Times New Roman" w:hAnsi="Times New Roman" w:cs="Times New Roman"/>
                <w:color w:val="000000"/>
              </w:rPr>
              <w:t xml:space="preserve">azartspēļu biznesa paplašināšanai </w:t>
            </w:r>
          </w:p>
          <w:p w:rsidR="002D6FD3" w:rsidRPr="00743B0B" w:rsidRDefault="002D6FD3" w:rsidP="00743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Salātu ielā 29, Bauskā</w:t>
            </w:r>
          </w:p>
        </w:tc>
        <w:tc>
          <w:tcPr>
            <w:tcW w:w="619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2D6FD3" w:rsidRPr="00743B0B" w:rsidRDefault="002D6FD3" w:rsidP="007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2D6FD3" w:rsidRPr="00743B0B" w:rsidRDefault="002D6FD3" w:rsidP="00743B0B">
            <w:pPr>
              <w:ind w:hanging="2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Piekrītu</w:t>
            </w: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06ED" w:rsidRDefault="002D6FD3" w:rsidP="00743B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B0B">
              <w:rPr>
                <w:rFonts w:ascii="Times New Roman" w:hAnsi="Times New Roman" w:cs="Times New Roman"/>
                <w:color w:val="000000"/>
              </w:rPr>
              <w:t xml:space="preserve">azartspēļu biznesa paplašināšanai </w:t>
            </w:r>
          </w:p>
          <w:p w:rsidR="002D6FD3" w:rsidRPr="00743B0B" w:rsidRDefault="002D6FD3" w:rsidP="00743B0B">
            <w:pPr>
              <w:jc w:val="right"/>
              <w:rPr>
                <w:rFonts w:ascii="Times New Roman" w:hAnsi="Times New Roman" w:cs="Times New Roman"/>
              </w:rPr>
            </w:pPr>
            <w:r w:rsidRPr="0074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Salātu ielā 29, Bauskā</w:t>
            </w:r>
          </w:p>
        </w:tc>
        <w:tc>
          <w:tcPr>
            <w:tcW w:w="506" w:type="dxa"/>
            <w:tcBorders>
              <w:top w:val="thickThinSmallGap" w:sz="12" w:space="0" w:color="auto"/>
            </w:tcBorders>
          </w:tcPr>
          <w:p w:rsidR="002D6FD3" w:rsidRPr="002D6FD3" w:rsidRDefault="002D6FD3" w:rsidP="0074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D6FD3" w:rsidRPr="002D6FD3" w:rsidRDefault="002D6FD3" w:rsidP="008764A6">
      <w:pPr>
        <w:ind w:left="426"/>
        <w:rPr>
          <w:rFonts w:ascii="Times New Roman" w:hAnsi="Times New Roman" w:cs="Times New Roman"/>
          <w:sz w:val="8"/>
          <w:szCs w:val="8"/>
        </w:rPr>
      </w:pPr>
    </w:p>
    <w:p w:rsidR="008F4EB0" w:rsidRPr="002D6FD3" w:rsidRDefault="008F4EB0" w:rsidP="008F4EB0">
      <w:pPr>
        <w:ind w:left="426"/>
        <w:jc w:val="center"/>
        <w:rPr>
          <w:rFonts w:ascii="Times New Roman" w:hAnsi="Times New Roman" w:cs="Times New Roman"/>
          <w:lang w:val="en-GB"/>
        </w:rPr>
      </w:pPr>
      <w:r w:rsidRPr="002D6FD3">
        <w:rPr>
          <w:rFonts w:ascii="Times New Roman" w:hAnsi="Times New Roman" w:cs="Times New Roman"/>
          <w:lang w:val="en-GB"/>
        </w:rPr>
        <w:t>INFORMĀCIJA PAR ANKETAS IESNIEDZĒJU</w:t>
      </w:r>
    </w:p>
    <w:tbl>
      <w:tblPr>
        <w:tblStyle w:val="TableGrid"/>
        <w:tblW w:w="0" w:type="auto"/>
        <w:tblInd w:w="-34" w:type="dxa"/>
        <w:tblLook w:val="04A0"/>
      </w:tblPr>
      <w:tblGrid>
        <w:gridCol w:w="3205"/>
        <w:gridCol w:w="3696"/>
        <w:gridCol w:w="3306"/>
      </w:tblGrid>
      <w:tr w:rsidR="008F4EB0" w:rsidTr="00743B0B">
        <w:tc>
          <w:tcPr>
            <w:tcW w:w="3205" w:type="dxa"/>
            <w:tcBorders>
              <w:bottom w:val="single" w:sz="4" w:space="0" w:color="auto"/>
            </w:tcBorders>
          </w:tcPr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VĀRDS</w:t>
            </w:r>
          </w:p>
          <w:p w:rsidR="008F4EB0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UZVĀRDS</w:t>
            </w:r>
          </w:p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VECUMS</w:t>
            </w:r>
          </w:p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4EB0" w:rsidTr="00743B0B">
        <w:tc>
          <w:tcPr>
            <w:tcW w:w="3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4EB0" w:rsidRDefault="000311F1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DEKLAR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ĒTĀS</w:t>
            </w:r>
            <w:r w:rsidR="008F4EB0"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DZĪVESVIETAS ADRESE*</w:t>
            </w:r>
          </w:p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EB0" w:rsidRPr="001E0F07" w:rsidRDefault="008F4EB0" w:rsidP="00743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B0" w:rsidRPr="001E0F07" w:rsidRDefault="008F4EB0" w:rsidP="00743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4EB0" w:rsidTr="00743B0B">
        <w:tc>
          <w:tcPr>
            <w:tcW w:w="3205" w:type="dxa"/>
            <w:tcBorders>
              <w:top w:val="single" w:sz="4" w:space="0" w:color="auto"/>
            </w:tcBorders>
          </w:tcPr>
          <w:p w:rsidR="008F4EB0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ANKETAS AIZPILDĪŠANAS DATUMS</w:t>
            </w:r>
          </w:p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F4EB0" w:rsidRPr="001E0F07" w:rsidRDefault="008F4EB0" w:rsidP="00743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8F4EB0" w:rsidRPr="001E0F07" w:rsidRDefault="008F4EB0" w:rsidP="00743B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PARAKSTS</w:t>
            </w:r>
          </w:p>
        </w:tc>
      </w:tr>
    </w:tbl>
    <w:p w:rsidR="00395872" w:rsidRDefault="00DE6089" w:rsidP="00DE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E6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Saskaņā ar Informācijas atklātības likumu šai informācijai ir ierobežotas pieejamības statuss. </w:t>
      </w:r>
    </w:p>
    <w:sectPr w:rsidR="00395872" w:rsidSect="002C10D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FA6"/>
    <w:multiLevelType w:val="hybridMultilevel"/>
    <w:tmpl w:val="1076F57C"/>
    <w:lvl w:ilvl="0" w:tplc="2BB29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E57"/>
    <w:multiLevelType w:val="hybridMultilevel"/>
    <w:tmpl w:val="FA3A1EBC"/>
    <w:lvl w:ilvl="0" w:tplc="38C4394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4534"/>
    <w:multiLevelType w:val="hybridMultilevel"/>
    <w:tmpl w:val="6E6A7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437"/>
    <w:multiLevelType w:val="hybridMultilevel"/>
    <w:tmpl w:val="6E6A7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110"/>
    <w:multiLevelType w:val="multilevel"/>
    <w:tmpl w:val="7A5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036B6"/>
    <w:multiLevelType w:val="hybridMultilevel"/>
    <w:tmpl w:val="928806AC"/>
    <w:lvl w:ilvl="0" w:tplc="9398B3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42AB1"/>
    <w:rsid w:val="000311F1"/>
    <w:rsid w:val="000312E4"/>
    <w:rsid w:val="000334DA"/>
    <w:rsid w:val="00072B79"/>
    <w:rsid w:val="000B155B"/>
    <w:rsid w:val="000F46F5"/>
    <w:rsid w:val="00102373"/>
    <w:rsid w:val="00192008"/>
    <w:rsid w:val="001E5CF8"/>
    <w:rsid w:val="001F2AE2"/>
    <w:rsid w:val="0027279D"/>
    <w:rsid w:val="002C10D1"/>
    <w:rsid w:val="002D6FD3"/>
    <w:rsid w:val="002F3C63"/>
    <w:rsid w:val="00395872"/>
    <w:rsid w:val="00456F43"/>
    <w:rsid w:val="004704CE"/>
    <w:rsid w:val="00480C49"/>
    <w:rsid w:val="00635685"/>
    <w:rsid w:val="00647938"/>
    <w:rsid w:val="006C5BCD"/>
    <w:rsid w:val="0073226E"/>
    <w:rsid w:val="00743B0B"/>
    <w:rsid w:val="007811C8"/>
    <w:rsid w:val="00861C53"/>
    <w:rsid w:val="008764A6"/>
    <w:rsid w:val="00876633"/>
    <w:rsid w:val="008F4EB0"/>
    <w:rsid w:val="008F5EFF"/>
    <w:rsid w:val="008F7EED"/>
    <w:rsid w:val="00925FAF"/>
    <w:rsid w:val="009A358C"/>
    <w:rsid w:val="009D33E8"/>
    <w:rsid w:val="00A43694"/>
    <w:rsid w:val="00AC2826"/>
    <w:rsid w:val="00B5391B"/>
    <w:rsid w:val="00B806ED"/>
    <w:rsid w:val="00C66DF4"/>
    <w:rsid w:val="00D07779"/>
    <w:rsid w:val="00D42AB1"/>
    <w:rsid w:val="00DA286C"/>
    <w:rsid w:val="00DE6089"/>
    <w:rsid w:val="00F35429"/>
    <w:rsid w:val="00F75F3B"/>
    <w:rsid w:val="00F842E3"/>
    <w:rsid w:val="00F96262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5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2183-5A29-4809-B88E-AA58F09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Novickis</dc:creator>
  <cp:lastModifiedBy>Novickis</cp:lastModifiedBy>
  <cp:revision>2</cp:revision>
  <cp:lastPrinted>2016-10-04T06:27:00Z</cp:lastPrinted>
  <dcterms:created xsi:type="dcterms:W3CDTF">2016-12-31T13:06:00Z</dcterms:created>
  <dcterms:modified xsi:type="dcterms:W3CDTF">2016-12-31T13:06:00Z</dcterms:modified>
</cp:coreProperties>
</file>